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269CA" w:rsidRDefault="009269CA" w:rsidP="009001D0">
      <w:pPr>
        <w:jc w:val="center"/>
      </w:pPr>
    </w:p>
    <w:p w14:paraId="00000002" w14:textId="77777777" w:rsidR="009269CA" w:rsidRDefault="009269CA" w:rsidP="009001D0">
      <w:pPr>
        <w:jc w:val="center"/>
      </w:pPr>
    </w:p>
    <w:p w14:paraId="00000003" w14:textId="77777777" w:rsidR="009269CA" w:rsidRPr="009001D0" w:rsidRDefault="00000000" w:rsidP="009001D0">
      <w:pPr>
        <w:jc w:val="center"/>
        <w:rPr>
          <w:b/>
          <w:sz w:val="28"/>
          <w:szCs w:val="28"/>
        </w:rPr>
      </w:pPr>
      <w:r w:rsidRPr="009001D0">
        <w:rPr>
          <w:b/>
          <w:sz w:val="28"/>
          <w:szCs w:val="28"/>
        </w:rPr>
        <w:t>THE CHRIST IS DAVID’S LORD</w:t>
      </w:r>
    </w:p>
    <w:p w14:paraId="00000004" w14:textId="77777777" w:rsidR="009269CA" w:rsidRDefault="009269CA" w:rsidP="009001D0"/>
    <w:p w14:paraId="00000005" w14:textId="77777777" w:rsidR="009269CA" w:rsidRDefault="00000000" w:rsidP="009001D0">
      <w:r>
        <w:t>Luke 20:20–47</w:t>
      </w:r>
    </w:p>
    <w:p w14:paraId="00000006" w14:textId="77777777" w:rsidR="009269CA" w:rsidRDefault="00000000" w:rsidP="009001D0">
      <w:r>
        <w:t>Key Verses: 20:42–43</w:t>
      </w:r>
    </w:p>
    <w:p w14:paraId="00000007" w14:textId="77777777" w:rsidR="009269CA" w:rsidRDefault="009269CA" w:rsidP="009001D0"/>
    <w:p w14:paraId="00000008" w14:textId="77777777" w:rsidR="009269CA" w:rsidRDefault="00000000" w:rsidP="009001D0">
      <w:pPr>
        <w:numPr>
          <w:ilvl w:val="0"/>
          <w:numId w:val="1"/>
        </w:numPr>
      </w:pPr>
      <w:r>
        <w:t xml:space="preserve"> What are the religious leaders trying to do (20), and why? </w:t>
      </w:r>
    </w:p>
    <w:p w14:paraId="00000009" w14:textId="77777777" w:rsidR="009269CA" w:rsidRDefault="009269CA" w:rsidP="009001D0">
      <w:pPr>
        <w:ind w:left="720"/>
      </w:pPr>
    </w:p>
    <w:p w14:paraId="0000000A" w14:textId="77777777" w:rsidR="009269CA" w:rsidRDefault="00000000" w:rsidP="009001D0">
      <w:pPr>
        <w:numPr>
          <w:ilvl w:val="0"/>
          <w:numId w:val="1"/>
        </w:numPr>
      </w:pPr>
      <w:r>
        <w:t xml:space="preserve"> How do their spies begin speaking to Jesus, and why (21)? What is their “question” (22), and how is this a trap? How does Jesus respond (23–24), what does he teach (25), and what does this mean to us? What happens (26)?</w:t>
      </w:r>
    </w:p>
    <w:p w14:paraId="0000000B" w14:textId="77777777" w:rsidR="009269CA" w:rsidRDefault="009269CA" w:rsidP="009001D0"/>
    <w:p w14:paraId="0000000C" w14:textId="77777777" w:rsidR="009269CA" w:rsidRDefault="00000000" w:rsidP="009001D0">
      <w:pPr>
        <w:numPr>
          <w:ilvl w:val="0"/>
          <w:numId w:val="1"/>
        </w:numPr>
      </w:pPr>
      <w:r>
        <w:t xml:space="preserve"> Who comes next, and what is their “question” (27–33)? What does this show about their way of thinking? What does Jesus teach them first (34–36)? Next (37–38)? What can we learn here about God? How do the scribes respond (39–40)?</w:t>
      </w:r>
    </w:p>
    <w:p w14:paraId="0000000D" w14:textId="77777777" w:rsidR="009269CA" w:rsidRDefault="009269CA" w:rsidP="009001D0">
      <w:pPr>
        <w:ind w:left="720"/>
      </w:pPr>
    </w:p>
    <w:p w14:paraId="0000000E" w14:textId="77777777" w:rsidR="009269CA" w:rsidRDefault="00000000" w:rsidP="009001D0">
      <w:pPr>
        <w:numPr>
          <w:ilvl w:val="0"/>
          <w:numId w:val="1"/>
        </w:numPr>
      </w:pPr>
      <w:r>
        <w:t xml:space="preserve"> What does Jesus ask in return (41,44)? What is his faith (43)? How did Jesus become “Lord” (42; Acts 2:34–36)? What is he doing at God’s right hand (Acts 2:33; 5:31; Rom. 8:34b)? How can we confess him as Lord (Rom.10:9–13; 1 Cor.12:3b)? Why is it so important to see Jesus as Lord (Phil.2:9–11; 1 Pet.3:14–15a)?</w:t>
      </w:r>
    </w:p>
    <w:p w14:paraId="0000000F" w14:textId="77777777" w:rsidR="009269CA" w:rsidRDefault="009269CA" w:rsidP="009001D0"/>
    <w:p w14:paraId="00000010" w14:textId="77777777" w:rsidR="009269CA" w:rsidRDefault="00000000" w:rsidP="009001D0">
      <w:pPr>
        <w:numPr>
          <w:ilvl w:val="0"/>
          <w:numId w:val="1"/>
        </w:numPr>
      </w:pPr>
      <w:r>
        <w:t xml:space="preserve"> Who does Jesus describe (45–47), and what was wrong with their motives? Why do you think he tells his disciples this?</w:t>
      </w:r>
    </w:p>
    <w:p w14:paraId="00000011" w14:textId="77777777" w:rsidR="009269CA" w:rsidRDefault="009269CA" w:rsidP="009001D0"/>
    <w:sectPr w:rsidR="009269C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490BC5"/>
    <w:multiLevelType w:val="multilevel"/>
    <w:tmpl w:val="8B8CDD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29081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9CA"/>
    <w:rsid w:val="009001D0"/>
    <w:rsid w:val="009269C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docId w15:val="{3C72206C-7F35-9449-95F0-79BB65D2F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151</Words>
  <Characters>865</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Joshua Min</cp:lastModifiedBy>
  <cp:revision>2</cp:revision>
  <dcterms:created xsi:type="dcterms:W3CDTF">2024-02-11T17:11:00Z</dcterms:created>
  <dcterms:modified xsi:type="dcterms:W3CDTF">2024-02-11T17:12:00Z</dcterms:modified>
</cp:coreProperties>
</file>